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British Columbia </w:t>
      </w:r>
      <w:r w:rsidDel="00000000" w:rsidR="00000000" w:rsidRPr="00000000">
        <w:rPr>
          <w:i w:val="1"/>
          <w:color w:val="000000"/>
          <w:sz w:val="24"/>
          <w:szCs w:val="24"/>
          <w:rtl w:val="0"/>
        </w:rPr>
        <w:t xml:space="preserve">Employment Standards Act </w:t>
      </w:r>
      <w:r w:rsidDel="00000000" w:rsidR="00000000" w:rsidRPr="00000000">
        <w:rPr>
          <w:color w:val="000000"/>
          <w:sz w:val="24"/>
          <w:szCs w:val="24"/>
          <w:rtl w:val="0"/>
        </w:rPr>
        <w:t xml:space="preserve">and its regulations, as replaced or amended from time to time (the “ESA”)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6"/>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6"/>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6"/>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w:t>
      </w:r>
      <w:r w:rsidDel="00000000" w:rsidR="00000000" w:rsidRPr="00000000">
        <w:rPr>
          <w:rtl w:val="0"/>
        </w:rPr>
        <w:t xml:space="preserve">:</w:t>
      </w:r>
      <w:r w:rsidDel="00000000" w:rsidR="00000000" w:rsidRPr="00000000">
        <w:rPr>
          <w:b w:val="1"/>
          <w:color w:val="000000"/>
          <w:rtl w:val="0"/>
        </w:rPr>
        <w:t xml:space="preserve"> 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Employee’s</w:t>
      </w:r>
      <w:r w:rsidDel="00000000" w:rsidR="00000000" w:rsidRPr="00000000">
        <w:rPr>
          <w:color w:val="000000"/>
          <w:rtl w:val="0"/>
        </w:rPr>
        <w:t xml:space="preserve"> work week</w:t>
      </w:r>
      <w:r w:rsidDel="00000000" w:rsidR="00000000" w:rsidRPr="00000000">
        <w:rPr>
          <w:rtl w:val="0"/>
        </w:rPr>
        <w:t xml:space="preserve"> will </w:t>
      </w:r>
      <w:r w:rsidDel="00000000" w:rsidR="00000000" w:rsidRPr="00000000">
        <w:rPr>
          <w:color w:val="000000"/>
          <w:rtl w:val="0"/>
        </w:rPr>
        <w:t xml:space="preserve">typically consist of [</w:t>
      </w:r>
      <w:r w:rsidDel="00000000" w:rsidR="00000000" w:rsidRPr="00000000">
        <w:rPr>
          <w:color w:val="000000"/>
          <w:highlight w:val="yellow"/>
          <w:rtl w:val="0"/>
        </w:rPr>
        <w:t xml:space="preserve">XX</w:t>
      </w:r>
      <w:r w:rsidDel="00000000" w:rsidR="00000000" w:rsidRPr="00000000">
        <w:rPr>
          <w:color w:val="000000"/>
          <w:rtl w:val="0"/>
        </w:rPr>
        <w:t xml:space="preserve">] hours. </w:t>
      </w:r>
      <w:r w:rsidDel="00000000" w:rsidR="00000000" w:rsidRPr="00000000">
        <w:rPr>
          <w:rtl w:val="0"/>
        </w:rPr>
        <w:t xml:space="preserve">The Employee’s</w:t>
      </w:r>
      <w:r w:rsidDel="00000000" w:rsidR="00000000" w:rsidRPr="00000000">
        <w:rPr>
          <w:color w:val="000000"/>
          <w:rtl w:val="0"/>
        </w:rPr>
        <w:t xml:space="preserve"> normal schedule will be Monday to Friday, </w:t>
      </w:r>
      <w:r w:rsidDel="00000000" w:rsidR="00000000" w:rsidRPr="00000000">
        <w:rPr>
          <w:color w:val="000000"/>
          <w:highlight w:val="yellow"/>
          <w:rtl w:val="0"/>
        </w:rPr>
        <w:t xml:space="preserve">9:00 am to 5:00</w:t>
      </w:r>
      <w:r w:rsidDel="00000000" w:rsidR="00000000" w:rsidRPr="00000000">
        <w:rPr>
          <w:color w:val="000000"/>
          <w:rtl w:val="0"/>
        </w:rPr>
        <w:t xml:space="preserve"> pm, with an </w:t>
      </w:r>
      <w:r w:rsidDel="00000000" w:rsidR="00000000" w:rsidRPr="00000000">
        <w:rPr>
          <w:color w:val="000000"/>
          <w:highlight w:val="yellow"/>
          <w:rtl w:val="0"/>
        </w:rPr>
        <w:t xml:space="preserve">unpaid 30-minute</w:t>
      </w:r>
      <w:r w:rsidDel="00000000" w:rsidR="00000000" w:rsidRPr="00000000">
        <w:rPr>
          <w:color w:val="000000"/>
          <w:rtl w:val="0"/>
        </w:rPr>
        <w:t xml:space="preserve"> lunch and </w:t>
      </w:r>
      <w:r w:rsidDel="00000000" w:rsidR="00000000" w:rsidRPr="00000000">
        <w:rPr>
          <w:color w:val="000000"/>
          <w:highlight w:val="yellow"/>
          <w:rtl w:val="0"/>
        </w:rPr>
        <w:t xml:space="preserve">two 15-minute breaks</w:t>
      </w:r>
      <w:r w:rsidDel="00000000" w:rsidR="00000000" w:rsidRPr="00000000">
        <w:rPr>
          <w:color w:val="000000"/>
          <w:rtl w:val="0"/>
        </w:rPr>
        <w:t xml:space="preserve">, one in the morning and the other in the afternoon. On occasion, </w:t>
      </w:r>
      <w:r w:rsidDel="00000000" w:rsidR="00000000" w:rsidRPr="00000000">
        <w:rPr>
          <w:rtl w:val="0"/>
        </w:rPr>
        <w:t xml:space="preserve">the Employee</w:t>
      </w:r>
      <w:r w:rsidDel="00000000" w:rsidR="00000000" w:rsidRPr="00000000">
        <w:rPr>
          <w:color w:val="000000"/>
          <w:rtl w:val="0"/>
        </w:rPr>
        <w:t xml:space="preserve"> may be required to work additional hours. &lt;</w:t>
      </w:r>
      <w:r w:rsidDel="00000000" w:rsidR="00000000" w:rsidRPr="00000000">
        <w:rPr>
          <w:color w:val="000000"/>
          <w:highlight w:val="yellow"/>
          <w:rtl w:val="0"/>
        </w:rPr>
        <w:t xml:space="preserve">Organization Name</w:t>
      </w:r>
      <w:r w:rsidDel="00000000" w:rsidR="00000000" w:rsidRPr="00000000">
        <w:rPr>
          <w:color w:val="000000"/>
          <w:rtl w:val="0"/>
        </w:rPr>
        <w:t xml:space="preserve">&gt; reserves the right to amend </w:t>
      </w:r>
      <w:r w:rsidDel="00000000" w:rsidR="00000000" w:rsidRPr="00000000">
        <w:rPr>
          <w:rtl w:val="0"/>
        </w:rPr>
        <w:t xml:space="preserve">the Employee’s</w:t>
      </w:r>
      <w:r w:rsidDel="00000000" w:rsidR="00000000" w:rsidRPr="00000000">
        <w:rPr>
          <w:color w:val="000000"/>
          <w:rtl w:val="0"/>
        </w:rPr>
        <w:t xml:space="preserve"> schedule as operationally required.</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ESA. As a manager, </w:t>
      </w:r>
      <w:r w:rsidDel="00000000" w:rsidR="00000000" w:rsidRPr="00000000">
        <w:rPr>
          <w:highlight w:val="yellow"/>
          <w:rtl w:val="0"/>
        </w:rPr>
        <w:t xml:space="preserve">the Employee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highlight w:val="yellow"/>
          <w:rtl w:val="0"/>
        </w:rPr>
        <w:t xml:space="preserve">is</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also excluded from hours of work and statutory holiday pay provisions in the ESA.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Employment Standards Act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(“ESA”) and the Employer's overtime policies. The Employee is not entitled to work more than 8 hours in a day or 40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three (3) months after commencing their employment (the “Probationary Period”).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in their probation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color w:val="000000"/>
          <w:highlight w:val="yellow"/>
          <w:rtl w:val="0"/>
        </w:rPr>
        <w:t xml:space="preserve">The Employee</w:t>
      </w:r>
      <w:r w:rsidDel="00000000" w:rsidR="00000000" w:rsidRPr="00000000">
        <w:rPr>
          <w:highlight w:val="yellow"/>
          <w:rtl w:val="0"/>
        </w:rPr>
        <w:t xml:space="preserve">’s</w:t>
      </w:r>
      <w:r w:rsidDel="00000000" w:rsidR="00000000" w:rsidRPr="00000000">
        <w:rPr>
          <w:color w:val="000000"/>
          <w:highlight w:val="yellow"/>
          <w:rtl w:val="0"/>
        </w:rPr>
        <w:t xml:space="preserve"> vacation pay will be paid on every </w:t>
      </w:r>
      <w:r w:rsidDel="00000000" w:rsidR="00000000" w:rsidRPr="00000000">
        <w:rPr>
          <w:color w:val="000000"/>
          <w:highlight w:val="yellow"/>
          <w:rtl w:val="0"/>
        </w:rPr>
        <w:t xml:space="preserve">paycheque</w:t>
      </w:r>
      <w:r w:rsidDel="00000000" w:rsidR="00000000" w:rsidRPr="00000000">
        <w:rPr>
          <w:color w:val="000000"/>
          <w:highlight w:val="yellow"/>
          <w:rtl w:val="0"/>
        </w:rPr>
        <w:t xml:space="preserve">, as it accrues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A">
      <w:pPr>
        <w:numPr>
          <w:ilvl w:val="0"/>
          <w:numId w:val="6"/>
        </w:numPr>
        <w:spacing w:after="0" w:line="240" w:lineRule="auto"/>
        <w:ind w:left="720" w:hanging="360"/>
        <w:rPr>
          <w:highlight w:val="yellow"/>
        </w:rPr>
      </w:pPr>
      <w:r w:rsidDel="00000000" w:rsidR="00000000" w:rsidRPr="00000000">
        <w:rPr>
          <w:highlight w:val="yellow"/>
          <w:rtl w:val="0"/>
        </w:rPr>
        <w:t xml:space="preserve">After 90 days of employment, the Employee will be eligible for 5 paid sick days per calendar year. This allotment will be reset at the beginning of each calendar year. Unused sick days in any year do not carry over into the next year.</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E">
      <w:pPr>
        <w:numPr>
          <w:ilvl w:val="0"/>
          <w:numId w:val="6"/>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w:t>
      </w:r>
      <w:r w:rsidDel="00000000" w:rsidR="00000000" w:rsidRPr="00000000">
        <w:rPr>
          <w:color w:val="000000"/>
          <w:highlight w:val="yellow"/>
          <w:rtl w:val="0"/>
        </w:rPr>
        <w:t xml:space="preserve">If/when the Employee enrolls in the Employer's group benefits plan, any required Employee contributions will be deducted from the Employee's pay.</w:t>
      </w:r>
      <w:r w:rsidDel="00000000" w:rsidR="00000000" w:rsidRPr="00000000">
        <w:rPr>
          <w:rtl w:val="0"/>
        </w:rPr>
      </w:r>
    </w:p>
    <w:p w:rsidR="00000000" w:rsidDel="00000000" w:rsidP="00000000" w:rsidRDefault="00000000" w:rsidRPr="00000000" w14:paraId="0000002F">
      <w:pPr>
        <w:spacing w:after="0" w:line="240" w:lineRule="auto"/>
        <w:rPr>
          <w:highlight w:val="yellow"/>
        </w:rPr>
      </w:pPr>
      <w:r w:rsidDel="00000000" w:rsidR="00000000" w:rsidRPr="00000000">
        <w:rPr>
          <w:rtl w:val="0"/>
        </w:rPr>
      </w:r>
    </w:p>
    <w:p w:rsidR="00000000" w:rsidDel="00000000" w:rsidP="00000000" w:rsidRDefault="00000000" w:rsidRPr="00000000" w14:paraId="00000030">
      <w:pPr>
        <w:numPr>
          <w:ilvl w:val="1"/>
          <w:numId w:val="6"/>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i w:val="1"/>
          <w:color w:val="000000"/>
          <w:highlight w:val="yellow"/>
          <w:rtl w:val="0"/>
        </w:rPr>
        <w:t xml:space="preserve">Acknowledgement Re Benefits</w:t>
      </w:r>
      <w:r w:rsidDel="00000000" w:rsidR="00000000" w:rsidRPr="00000000">
        <w:rPr>
          <w:color w:val="000000"/>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id.26in1rg" w:id="1"/>
      <w:bookmarkEnd w:id="1"/>
      <w:r w:rsidDel="00000000" w:rsidR="00000000" w:rsidRPr="00000000">
        <w:rPr>
          <w:color w:val="000000"/>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color w:val="000000"/>
          <w:rtl w:val="0"/>
        </w:rPr>
        <w:t xml:space="preserve"> </w:t>
      </w:r>
      <w:r w:rsidDel="00000000" w:rsidR="00000000" w:rsidRPr="00000000">
        <w:rPr>
          <w:color w:val="000000"/>
          <w:highlight w:val="yellow"/>
          <w:rtl w:val="0"/>
        </w:rPr>
        <w:t xml:space="preserve">(</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highlight w:val="yellow"/>
          <w:rtl w:val="0"/>
        </w:rPr>
        <w:t xml:space="preserve">This offer is conditional upon providing: </w:t>
      </w:r>
      <w:r w:rsidDel="00000000" w:rsidR="00000000" w:rsidRPr="00000000">
        <w:rPr>
          <w:b w:val="1"/>
          <w:highlight w:val="yellow"/>
          <w:rtl w:val="0"/>
        </w:rPr>
        <w:t xml:space="preserve">Select</w:t>
      </w:r>
      <w:r w:rsidDel="00000000" w:rsidR="00000000" w:rsidRPr="00000000">
        <w:rPr>
          <w:b w:val="1"/>
          <w:color w:val="000000"/>
          <w:highlight w:val="yellow"/>
          <w:rtl w:val="0"/>
        </w:rPr>
        <w:t xml:space="preserve"> </w:t>
      </w:r>
      <w:r w:rsidDel="00000000" w:rsidR="00000000" w:rsidRPr="00000000">
        <w:rPr>
          <w:b w:val="1"/>
          <w:highlight w:val="yellow"/>
          <w:rtl w:val="0"/>
        </w:rPr>
        <w:t xml:space="preserve">which, if any, apply:</w:t>
      </w:r>
      <w:r w:rsidDel="00000000" w:rsidR="00000000" w:rsidRPr="00000000">
        <w:rPr>
          <w:color w:val="000000"/>
          <w:highlight w:val="yellow"/>
          <w:rtl w:val="0"/>
        </w:rPr>
        <w:t xml:space="preserve"> proof of a valid drivers’ licence, valid insurance, a satisfactory drivers’ abstract, a vulnerable sector check, a criminal records check, as determined by the Employer. As </w:t>
      </w:r>
      <w:r w:rsidDel="00000000" w:rsidR="00000000" w:rsidRPr="00000000">
        <w:rPr>
          <w:highlight w:val="yellow"/>
          <w:rtl w:val="0"/>
        </w:rPr>
        <w:t xml:space="preserve">a condition</w:t>
      </w:r>
      <w:r w:rsidDel="00000000" w:rsidR="00000000" w:rsidRPr="00000000">
        <w:rPr>
          <w:color w:val="000000"/>
          <w:highlight w:val="yellow"/>
          <w:rtl w:val="0"/>
        </w:rPr>
        <w:t xml:space="preserve"> of employment these requirements must remain valid, in place and in good standing.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6">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t>
      </w:r>
      <w:r w:rsidDel="00000000" w:rsidR="00000000" w:rsidRPr="00000000">
        <w:rPr>
          <w:color w:val="000000"/>
          <w:rtl w:val="0"/>
        </w:rPr>
        <w:t xml:space="preserve">will be provided with &lt;</w:t>
      </w:r>
      <w:r w:rsidDel="00000000" w:rsidR="00000000" w:rsidRPr="00000000">
        <w:rPr>
          <w:color w:val="000000"/>
          <w:highlight w:val="yellow"/>
          <w:rtl w:val="0"/>
        </w:rPr>
        <w:t xml:space="preserve">Organization Name</w:t>
      </w:r>
      <w:r w:rsidDel="00000000" w:rsidR="00000000" w:rsidRPr="00000000">
        <w:rPr>
          <w:color w:val="000000"/>
          <w:rtl w:val="0"/>
        </w:rPr>
        <w:t xml:space="preserve">&gt;</w:t>
      </w:r>
      <w:r w:rsidDel="00000000" w:rsidR="00000000" w:rsidRPr="00000000">
        <w:rPr>
          <w:rtl w:val="0"/>
        </w:rPr>
        <w:t xml:space="preserve">’s</w:t>
      </w:r>
      <w:r w:rsidDel="00000000" w:rsidR="00000000" w:rsidRPr="00000000">
        <w:rPr>
          <w:color w:val="000000"/>
          <w:rtl w:val="0"/>
        </w:rPr>
        <w:t xml:space="preserve"> policy manual upon commencement of employment. The Employee acknowledges that </w:t>
      </w:r>
      <w:r w:rsidDel="00000000" w:rsidR="00000000" w:rsidRPr="00000000">
        <w:rPr>
          <w:rtl w:val="0"/>
        </w:rPr>
        <w:t xml:space="preserve">they</w:t>
      </w:r>
      <w:r w:rsidDel="00000000" w:rsidR="00000000" w:rsidRPr="00000000">
        <w:rPr>
          <w:color w:val="000000"/>
          <w:rtl w:val="0"/>
        </w:rPr>
        <w:t xml:space="preserve"> must read, understand, and agree to follow the policies as written. </w:t>
      </w:r>
      <w:r w:rsidDel="00000000" w:rsidR="00000000" w:rsidRPr="00000000">
        <w:rPr>
          <w:rtl w:val="0"/>
        </w:rPr>
        <w:t xml:space="preserve">The Employee</w:t>
      </w:r>
      <w:r w:rsidDel="00000000" w:rsidR="00000000" w:rsidRPr="00000000">
        <w:rPr>
          <w:color w:val="000000"/>
          <w:rtl w:val="0"/>
        </w:rPr>
        <w:t xml:space="preserve"> agrees that the terms outlined in all company policies are part and included in the terms of employment. Should the Emp</w:t>
      </w:r>
      <w:r w:rsidDel="00000000" w:rsidR="00000000" w:rsidRPr="00000000">
        <w:rPr>
          <w:rtl w:val="0"/>
        </w:rPr>
        <w:t xml:space="preserve">loyee </w:t>
      </w:r>
      <w:r w:rsidDel="00000000" w:rsidR="00000000" w:rsidRPr="00000000">
        <w:rPr>
          <w:color w:val="000000"/>
          <w:rtl w:val="0"/>
        </w:rPr>
        <w:t xml:space="preserve">have any questions concerning any of the policies, the content and/or application, </w:t>
      </w:r>
      <w:r w:rsidDel="00000000" w:rsidR="00000000" w:rsidRPr="00000000">
        <w:rPr>
          <w:rtl w:val="0"/>
        </w:rPr>
        <w:t xml:space="preserve">it is their</w:t>
      </w:r>
      <w:r w:rsidDel="00000000" w:rsidR="00000000" w:rsidRPr="00000000">
        <w:rPr>
          <w:color w:val="000000"/>
          <w:rtl w:val="0"/>
        </w:rPr>
        <w:t xml:space="preserve"> responsibility to bring them forward within fourteen (14) days of hire.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8">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w:t>
      </w:r>
      <w:r w:rsidDel="00000000" w:rsidR="00000000" w:rsidRPr="00000000">
        <w:rPr>
          <w:color w:val="000000"/>
          <w:rtl w:val="0"/>
        </w:rPr>
        <w:t xml:space="preserve"> will sign and return the HR Policy Acknowledgement Form within fourteen (14) days of hire.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Alternatively, it is acknowledged that the policies were read, understood, and the Employee agrees to follow them as a condition of employment.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B">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C">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D">
      <w:pPr>
        <w:shd w:fill="ffffff" w:val="clear"/>
        <w:spacing w:after="0" w:line="240" w:lineRule="auto"/>
        <w:rPr/>
      </w:pPr>
      <w:r w:rsidDel="00000000" w:rsidR="00000000" w:rsidRPr="00000000">
        <w:rPr>
          <w:color w:val="222222"/>
          <w:rtl w:val="0"/>
        </w:rPr>
        <w:t xml:space="preserve">&lt;</w:t>
      </w:r>
      <w:r w:rsidDel="00000000" w:rsidR="00000000" w:rsidRPr="00000000">
        <w:rPr>
          <w:highlight w:val="yellow"/>
          <w:rtl w:val="0"/>
        </w:rPr>
        <w:t xml:space="preserve">Organization Name&gt;</w:t>
      </w:r>
      <w:r w:rsidDel="00000000" w:rsidR="00000000" w:rsidRPr="00000000">
        <w:rPr>
          <w:rtl w:val="0"/>
        </w:rPr>
        <w:t xml:space="preserve"> may provide the Employee the option to either work from home full-time or work in a hybrid model, both from home and work. The terms and expectations set out in this clause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this Agreement.</w:t>
      </w:r>
    </w:p>
    <w:p w:rsidR="00000000" w:rsidDel="00000000" w:rsidP="00000000" w:rsidRDefault="00000000" w:rsidRPr="00000000" w14:paraId="0000003E">
      <w:pPr>
        <w:shd w:fill="ffffff" w:val="clear"/>
        <w:spacing w:after="0" w:line="240" w:lineRule="auto"/>
        <w:rPr/>
      </w:pPr>
      <w:r w:rsidDel="00000000" w:rsidR="00000000" w:rsidRPr="00000000">
        <w:rPr>
          <w:rtl w:val="0"/>
        </w:rPr>
      </w:r>
    </w:p>
    <w:p w:rsidR="00000000" w:rsidDel="00000000" w:rsidP="00000000" w:rsidRDefault="00000000" w:rsidRPr="00000000" w14:paraId="0000003F">
      <w:pPr>
        <w:shd w:fill="ffffff" w:val="clear"/>
        <w:spacing w:after="0" w:line="240" w:lineRule="auto"/>
        <w:rPr>
          <w:color w:val="222222"/>
        </w:rPr>
      </w:pPr>
      <w:r w:rsidDel="00000000" w:rsidR="00000000" w:rsidRPr="00000000">
        <w:rPr>
          <w:rtl w:val="0"/>
        </w:rPr>
        <w:t xml:space="preserve">The Employee understands that there may be legal and other implications if they relocate outside of the Province of British Columbia. The Employee therefore agrees that they will not relocate outside of British Columbia without informing the Employer as soon as reasonably possible prior to relocating. </w:t>
      </w:r>
      <w:r w:rsidDel="00000000" w:rsidR="00000000" w:rsidRPr="00000000">
        <w:rPr>
          <w:highlight w:val="yellow"/>
          <w:rtl w:val="0"/>
        </w:rPr>
        <w:t xml:space="preserve">The Employee acknowledges and agrees that they have the necessary space, furniture, technology, and equipment, including a reliable internet connection, required in order to perform the duties of their position remotely or on a hybrid basis</w:t>
      </w:r>
      <w:r w:rsidDel="00000000" w:rsidR="00000000" w:rsidRPr="00000000">
        <w:rPr>
          <w:rtl w:val="0"/>
        </w:rPr>
        <w:t xml:space="preserve">.</w:t>
      </w:r>
      <w:r w:rsidDel="00000000" w:rsidR="00000000" w:rsidRPr="00000000">
        <w:rPr>
          <w:highlight w:val="yellow"/>
          <w:rtl w:val="0"/>
        </w:rPr>
        <w:t xml:space="preserve">(If applicable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0">
      <w:pPr>
        <w:spacing w:after="0" w:line="240" w:lineRule="auto"/>
        <w:jc w:val="both"/>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ESA.</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 The Employer may terminate the employment of the Employee without providing them with prior written notice of termination or pay in lieu of notice (unless otherwise required by the ESA) where the Employer finds that there is just cause to do so, or for any other reason permitted under the ESA and its regulations, as amended from time to time.</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ESA.</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8">
      <w:pPr>
        <w:spacing w:after="0" w:line="240" w:lineRule="auto"/>
        <w:ind w:left="720" w:firstLine="0"/>
        <w:rPr/>
      </w:pPr>
      <w:r w:rsidDel="00000000" w:rsidR="00000000" w:rsidRPr="00000000">
        <w:rPr>
          <w:rtl w:val="0"/>
        </w:rPr>
      </w:r>
    </w:p>
    <w:p w:rsidR="00000000" w:rsidDel="00000000" w:rsidP="00000000" w:rsidRDefault="00000000" w:rsidRPr="00000000" w14:paraId="00000059">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A">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B">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C">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D">
      <w:pPr>
        <w:spacing w:after="0" w:line="240" w:lineRule="auto"/>
        <w:ind w:left="426" w:firstLine="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5F">
      <w:pPr>
        <w:spacing w:after="0" w:line="240" w:lineRule="auto"/>
        <w:ind w:left="720" w:firstLine="0"/>
        <w:rPr>
          <w:b w:val="1"/>
        </w:rPr>
      </w:pP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2">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4">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7">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9">
      <w:pPr>
        <w:spacing w:after="0" w:line="240" w:lineRule="auto"/>
        <w:ind w:left="720" w:firstLine="0"/>
        <w:rPr/>
      </w:pPr>
      <w:r w:rsidDel="00000000" w:rsidR="00000000" w:rsidRPr="00000000">
        <w:rPr>
          <w:rtl w:val="0"/>
        </w:rPr>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color w:val="000000"/>
          <w:rtl w:val="0"/>
        </w:rPr>
        <w:t xml:space="preserve">.</w:t>
      </w:r>
    </w:p>
    <w:p w:rsidR="00000000" w:rsidDel="00000000" w:rsidP="00000000" w:rsidRDefault="00000000" w:rsidRPr="00000000" w14:paraId="0000006E">
      <w:pPr>
        <w:spacing w:after="0" w:line="240" w:lineRule="auto"/>
        <w:ind w:left="720" w:firstLine="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8">
      <w:pPr>
        <w:spacing w:after="0" w:line="240" w:lineRule="auto"/>
        <w:ind w:left="720" w:firstLine="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ESA</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ESA. If there is a conflict between this Agreement and the ESA, then the ESA will prevail unless the ESA</w:t>
      </w:r>
      <w:r w:rsidDel="00000000" w:rsidR="00000000" w:rsidRPr="00000000">
        <w:rPr>
          <w:i w:val="1"/>
          <w:color w:val="000000"/>
          <w:rtl w:val="0"/>
        </w:rPr>
        <w:t xml:space="preserve"> </w:t>
      </w:r>
      <w:r w:rsidDel="00000000" w:rsidR="00000000" w:rsidRPr="00000000">
        <w:rPr>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C">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80">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w:t>
      </w:r>
      <w:r w:rsidDel="00000000" w:rsidR="00000000" w:rsidRPr="00000000">
        <w:rPr>
          <w:color w:val="000000"/>
          <w:rtl w:val="0"/>
        </w:rPr>
        <w:t xml:space="preserve">enures</w:t>
      </w:r>
      <w:r w:rsidDel="00000000" w:rsidR="00000000" w:rsidRPr="00000000">
        <w:rPr>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84">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8">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9"/>
    <w:bookmarkEnd w:id="9"/>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p>
    <w:bookmarkStart w:colFirst="0" w:colLast="0" w:name="bookmark=id.2xcytpi" w:id="11"/>
    <w:bookmarkEnd w:id="11"/>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4">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5">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the Province of British Columbia, and the federal laws of Canada applicable in that province, and the parties agree and attorn to the exclusive jurisdiction of the courts of the Province of British Columbia in relation to the enforcement of this Agreement.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9">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9F">
      <w:pPr>
        <w:numPr>
          <w:ilvl w:val="2"/>
          <w:numId w:val="9"/>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A0">
      <w:pPr>
        <w:numPr>
          <w:ilvl w:val="2"/>
          <w:numId w:val="9"/>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A1">
      <w:pPr>
        <w:numPr>
          <w:ilvl w:val="2"/>
          <w:numId w:val="9"/>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A2">
      <w:pPr>
        <w:numPr>
          <w:ilvl w:val="2"/>
          <w:numId w:val="9"/>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 and</w:t>
      </w:r>
    </w:p>
    <w:p w:rsidR="00000000" w:rsidDel="00000000" w:rsidP="00000000" w:rsidRDefault="00000000" w:rsidRPr="00000000" w14:paraId="000000A3">
      <w:pPr>
        <w:numPr>
          <w:ilvl w:val="2"/>
          <w:numId w:val="9"/>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4">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5">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6">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7">
      <w:pPr>
        <w:spacing w:after="0" w:line="240" w:lineRule="auto"/>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t xml:space="preserve">Sincerely yours,</w:t>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D">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E">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F">
      <w:pPr>
        <w:shd w:fill="ffffff" w:val="clear"/>
        <w:spacing w:after="0" w:line="240" w:lineRule="auto"/>
        <w:rPr/>
      </w:pPr>
      <w:r w:rsidDel="00000000" w:rsidR="00000000" w:rsidRPr="00000000">
        <w:rPr>
          <w:rtl w:val="0"/>
        </w:rPr>
      </w:r>
    </w:p>
    <w:p w:rsidR="00000000" w:rsidDel="00000000" w:rsidP="00000000" w:rsidRDefault="00000000" w:rsidRPr="00000000" w14:paraId="000000B0">
      <w:pP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pP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B3">
      <w:pPr>
        <w:spacing w:after="0" w:line="240" w:lineRule="auto"/>
        <w:rPr/>
      </w:pPr>
      <w:r w:rsidDel="00000000" w:rsidR="00000000" w:rsidRPr="00000000">
        <w:rPr>
          <w:rtl w:val="0"/>
        </w:rPr>
      </w:r>
    </w:p>
    <w:p w:rsidR="00000000" w:rsidDel="00000000" w:rsidP="00000000" w:rsidRDefault="00000000" w:rsidRPr="00000000" w14:paraId="000000B4">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5">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6">
            <w:pPr>
              <w:spacing w:after="0" w:line="240" w:lineRule="auto"/>
              <w:rPr/>
            </w:pPr>
            <w:r w:rsidDel="00000000" w:rsidR="00000000" w:rsidRPr="00000000">
              <w:rPr>
                <w:rtl w:val="0"/>
              </w:rPr>
            </w:r>
          </w:p>
        </w:tc>
        <w:tc>
          <w:tcPr>
            <w:vAlign w:val="bottom"/>
          </w:tcPr>
          <w:p w:rsidR="00000000" w:rsidDel="00000000" w:rsidP="00000000" w:rsidRDefault="00000000" w:rsidRPr="00000000" w14:paraId="000000B7">
            <w:pPr>
              <w:spacing w:after="0" w:line="240" w:lineRule="auto"/>
              <w:rPr/>
            </w:pPr>
            <w:r w:rsidDel="00000000" w:rsidR="00000000" w:rsidRPr="00000000">
              <w:rPr>
                <w:rtl w:val="0"/>
              </w:rPr>
            </w:r>
          </w:p>
        </w:tc>
        <w:tc>
          <w:tcPr>
            <w:vAlign w:val="bottom"/>
          </w:tcPr>
          <w:p w:rsidR="00000000" w:rsidDel="00000000" w:rsidP="00000000" w:rsidRDefault="00000000" w:rsidRPr="00000000" w14:paraId="000000B8">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9">
            <w:pPr>
              <w:spacing w:after="0" w:line="240" w:lineRule="auto"/>
              <w:rPr/>
            </w:pPr>
            <w:r w:rsidDel="00000000" w:rsidR="00000000" w:rsidRPr="00000000">
              <w:rPr>
                <w:rtl w:val="0"/>
              </w:rPr>
            </w:r>
          </w:p>
        </w:tc>
      </w:tr>
    </w:tbl>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-401318</wp:posOffset>
          </wp:positionV>
          <wp:extent cx="1905000" cy="1072377"/>
          <wp:effectExtent b="0" l="0" r="0" t="0"/>
          <wp:wrapNone/>
          <wp:docPr descr="A logo with a check mark&#10;&#10;Description automatically generated" id="1633694110"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JisD1AU/jozrAMI2ZoYTD2K7A==">CgMxLjAyCWlkLmxueGJ6OTIKaWQuMjZpbjFyZzIJaC4yZXQ5MnAwMghoLnR5amN3dDIJaC4zZHk2dmttMgppZC4yanhzeHFoMgppZC40NHNpbmlvMglpZC56MzM3eWEyCmlkLjNqMnFxbTMyCmlkLjF5ODEwdHcyCmlkLjRpN29qaHAyCmlkLjJ4Y3l0cGkyCmlkLjFjaTkzeGIyCmlkLjN3aHdtbDQyCmlkLjJibjZ3c3g4AHIhMTVfMDNMN3Q2Snk3b1l1dGttWmhkZ2RqcE5ucjNpWG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2024-05-05T14:43:00Z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